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0F42" w14:textId="24039CC1" w:rsidR="00FF03C4" w:rsidRDefault="00FF03C4" w:rsidP="00FF03C4">
      <w:pPr>
        <w:pStyle w:val="NormalWeb"/>
        <w:spacing w:before="240" w:beforeAutospacing="0" w:after="240" w:afterAutospacing="0"/>
        <w:rPr>
          <w:rFonts w:ascii="Helvetica" w:hAnsi="Helvetica"/>
          <w:color w:val="000000"/>
          <w:sz w:val="27"/>
          <w:szCs w:val="27"/>
        </w:rPr>
      </w:pPr>
      <w:r>
        <w:rPr>
          <w:color w:val="000000"/>
          <w:sz w:val="23"/>
          <w:szCs w:val="23"/>
        </w:rPr>
        <w:t>CCTI Students, Parents, Guardians:</w:t>
      </w:r>
    </w:p>
    <w:p w14:paraId="3A3510BF" w14:textId="1152D609" w:rsidR="00FF03C4" w:rsidRDefault="00FF03C4" w:rsidP="00FF03C4">
      <w:pPr>
        <w:pStyle w:val="NormalWeb"/>
        <w:spacing w:before="240" w:beforeAutospacing="0" w:after="240" w:afterAutospacing="0"/>
        <w:rPr>
          <w:rFonts w:ascii="Helvetica" w:hAnsi="Helvetica"/>
          <w:color w:val="000000"/>
          <w:sz w:val="27"/>
          <w:szCs w:val="27"/>
        </w:rPr>
      </w:pPr>
      <w:r>
        <w:rPr>
          <w:color w:val="000000"/>
          <w:sz w:val="23"/>
          <w:szCs w:val="23"/>
        </w:rPr>
        <w:t xml:space="preserve">The purpose of this letter is to share information about a new Pennsylvania school safety law and what it means for how </w:t>
      </w:r>
      <w:r>
        <w:rPr>
          <w:color w:val="000000"/>
          <w:sz w:val="23"/>
          <w:szCs w:val="23"/>
        </w:rPr>
        <w:t>CCTI</w:t>
      </w:r>
      <w:r>
        <w:rPr>
          <w:color w:val="000000"/>
          <w:sz w:val="23"/>
          <w:szCs w:val="23"/>
        </w:rPr>
        <w:t xml:space="preserve"> communicates with families.</w:t>
      </w:r>
    </w:p>
    <w:p w14:paraId="20D04AF4" w14:textId="697285D4" w:rsidR="00FF03C4" w:rsidRDefault="00FF03C4" w:rsidP="00FF03C4">
      <w:pPr>
        <w:pStyle w:val="NormalWeb"/>
        <w:spacing w:before="240" w:beforeAutospacing="0" w:after="240" w:afterAutospacing="0"/>
        <w:rPr>
          <w:rFonts w:ascii="Helvetica" w:hAnsi="Helvetica"/>
          <w:color w:val="000000"/>
          <w:sz w:val="27"/>
          <w:szCs w:val="27"/>
        </w:rPr>
      </w:pPr>
      <w:r>
        <w:rPr>
          <w:color w:val="000000"/>
          <w:sz w:val="23"/>
          <w:szCs w:val="23"/>
        </w:rPr>
        <w:t xml:space="preserve">Governor Josh Shapiro signed </w:t>
      </w:r>
      <w:r>
        <w:rPr>
          <w:rStyle w:val="Strong"/>
          <w:rFonts w:eastAsiaTheme="majorEastAsia"/>
          <w:color w:val="000000"/>
          <w:sz w:val="23"/>
          <w:szCs w:val="23"/>
        </w:rPr>
        <w:t>Act 44 of 2025</w:t>
      </w:r>
      <w:r>
        <w:rPr>
          <w:color w:val="000000"/>
          <w:sz w:val="23"/>
          <w:szCs w:val="23"/>
        </w:rPr>
        <w:t xml:space="preserve">, which requires schools to notify families and staff when certain incidents involving a weapon occur. This law </w:t>
      </w:r>
      <w:r>
        <w:rPr>
          <w:color w:val="000000"/>
          <w:sz w:val="23"/>
          <w:szCs w:val="23"/>
        </w:rPr>
        <w:t>is now in effect</w:t>
      </w:r>
      <w:r w:rsidR="00B14A71">
        <w:rPr>
          <w:color w:val="000000"/>
          <w:sz w:val="23"/>
          <w:szCs w:val="23"/>
        </w:rPr>
        <w:t>;</w:t>
      </w:r>
      <w:r>
        <w:rPr>
          <w:color w:val="000000"/>
          <w:sz w:val="23"/>
          <w:szCs w:val="23"/>
        </w:rPr>
        <w:t xml:space="preserve"> and under this law, </w:t>
      </w:r>
      <w:r>
        <w:rPr>
          <w:color w:val="000000"/>
          <w:sz w:val="23"/>
          <w:szCs w:val="23"/>
        </w:rPr>
        <w:t xml:space="preserve">CCTI </w:t>
      </w:r>
      <w:r>
        <w:rPr>
          <w:color w:val="000000"/>
          <w:sz w:val="23"/>
          <w:szCs w:val="23"/>
        </w:rPr>
        <w:t xml:space="preserve">must send a notification when an incident involving a weapon happens in a </w:t>
      </w:r>
      <w:r>
        <w:rPr>
          <w:color w:val="000000"/>
          <w:sz w:val="23"/>
          <w:szCs w:val="23"/>
        </w:rPr>
        <w:t xml:space="preserve">CCTI </w:t>
      </w:r>
      <w:r>
        <w:rPr>
          <w:color w:val="000000"/>
          <w:sz w:val="23"/>
          <w:szCs w:val="23"/>
        </w:rPr>
        <w:t>school building, on school transportation, or at a school-sponsored activity.</w:t>
      </w:r>
    </w:p>
    <w:p w14:paraId="71D824C4" w14:textId="3BFDA226" w:rsidR="00FF03C4" w:rsidRDefault="00FF03C4" w:rsidP="00FF03C4">
      <w:pPr>
        <w:pStyle w:val="NormalWeb"/>
        <w:spacing w:before="240" w:beforeAutospacing="0" w:after="240" w:afterAutospacing="0"/>
        <w:rPr>
          <w:rFonts w:ascii="Helvetica" w:hAnsi="Helvetica"/>
          <w:color w:val="000000"/>
          <w:sz w:val="27"/>
          <w:szCs w:val="27"/>
        </w:rPr>
      </w:pPr>
      <w:r>
        <w:rPr>
          <w:color w:val="000000"/>
          <w:sz w:val="23"/>
          <w:szCs w:val="23"/>
        </w:rPr>
        <w:t>As per the law, notifications will be sent based on where the incident occurs. In most cases, notifications must be sent within 24 hours</w:t>
      </w:r>
      <w:r>
        <w:rPr>
          <w:rStyle w:val="Strong"/>
          <w:rFonts w:eastAsiaTheme="majorEastAsia"/>
          <w:color w:val="000000"/>
          <w:sz w:val="23"/>
          <w:szCs w:val="23"/>
        </w:rPr>
        <w:t>.</w:t>
      </w:r>
      <w:r>
        <w:rPr>
          <w:color w:val="000000"/>
          <w:sz w:val="23"/>
          <w:szCs w:val="23"/>
        </w:rPr>
        <w:t xml:space="preserve"> To disseminate this information, we will use our </w:t>
      </w:r>
      <w:r>
        <w:rPr>
          <w:color w:val="000000"/>
          <w:sz w:val="23"/>
          <w:szCs w:val="23"/>
        </w:rPr>
        <w:t xml:space="preserve">e-mail and </w:t>
      </w:r>
      <w:proofErr w:type="spellStart"/>
      <w:r>
        <w:rPr>
          <w:color w:val="000000"/>
          <w:sz w:val="23"/>
          <w:szCs w:val="23"/>
        </w:rPr>
        <w:t>SchoolMessenger</w:t>
      </w:r>
      <w:proofErr w:type="spellEnd"/>
      <w:r w:rsidR="006B44AB">
        <w:rPr>
          <w:color w:val="000000"/>
          <w:sz w:val="23"/>
          <w:szCs w:val="23"/>
        </w:rPr>
        <w:t xml:space="preserve"> </w:t>
      </w:r>
      <w:r w:rsidR="00B14A71">
        <w:rPr>
          <w:color w:val="000000"/>
          <w:sz w:val="23"/>
          <w:szCs w:val="23"/>
        </w:rPr>
        <w:t xml:space="preserve">text </w:t>
      </w:r>
      <w:r>
        <w:rPr>
          <w:color w:val="000000"/>
          <w:sz w:val="23"/>
          <w:szCs w:val="23"/>
        </w:rPr>
        <w:t>system</w:t>
      </w:r>
      <w:r w:rsidR="006B44AB">
        <w:rPr>
          <w:color w:val="000000"/>
          <w:sz w:val="23"/>
          <w:szCs w:val="23"/>
        </w:rPr>
        <w:t xml:space="preserve"> to send messages</w:t>
      </w:r>
      <w:r w:rsidR="006D7CCB">
        <w:rPr>
          <w:color w:val="000000"/>
          <w:sz w:val="23"/>
          <w:szCs w:val="23"/>
        </w:rPr>
        <w:t>.</w:t>
      </w:r>
    </w:p>
    <w:p w14:paraId="0C0760E7" w14:textId="77777777" w:rsidR="00FF03C4" w:rsidRDefault="00FF03C4" w:rsidP="00FF03C4">
      <w:pPr>
        <w:pStyle w:val="NormalWeb"/>
        <w:spacing w:before="240" w:beforeAutospacing="0" w:after="240" w:afterAutospacing="0"/>
        <w:rPr>
          <w:rFonts w:ascii="Helvetica" w:hAnsi="Helvetica"/>
          <w:color w:val="000000"/>
          <w:sz w:val="27"/>
          <w:szCs w:val="27"/>
        </w:rPr>
      </w:pPr>
      <w:r>
        <w:rPr>
          <w:color w:val="000000"/>
          <w:sz w:val="23"/>
          <w:szCs w:val="23"/>
        </w:rPr>
        <w:t>To protect student privacy, notifications will not</w:t>
      </w:r>
      <w:r>
        <w:rPr>
          <w:rStyle w:val="Strong"/>
          <w:rFonts w:eastAsiaTheme="majorEastAsia"/>
          <w:color w:val="000000"/>
          <w:sz w:val="23"/>
          <w:szCs w:val="23"/>
        </w:rPr>
        <w:t xml:space="preserve"> </w:t>
      </w:r>
      <w:r>
        <w:rPr>
          <w:color w:val="000000"/>
          <w:sz w:val="23"/>
          <w:szCs w:val="23"/>
        </w:rPr>
        <w:t>include student names or identifying details. Families can expect to see only basic information, such as the date and general location of the incident.</w:t>
      </w:r>
    </w:p>
    <w:p w14:paraId="121D2E66" w14:textId="18C3AA2D" w:rsidR="00FF03C4" w:rsidRDefault="00FF03C4" w:rsidP="00FF03C4">
      <w:pPr>
        <w:pStyle w:val="NormalWeb"/>
        <w:spacing w:before="240" w:beforeAutospacing="0" w:after="240" w:afterAutospacing="0"/>
        <w:rPr>
          <w:rFonts w:ascii="Helvetica" w:hAnsi="Helvetica"/>
          <w:color w:val="000000"/>
          <w:sz w:val="27"/>
          <w:szCs w:val="27"/>
        </w:rPr>
      </w:pPr>
      <w:r>
        <w:rPr>
          <w:color w:val="000000"/>
          <w:sz w:val="23"/>
          <w:szCs w:val="23"/>
        </w:rPr>
        <w:t>It is important for families to know that this new law may result in more frequent notifications</w:t>
      </w:r>
      <w:r>
        <w:rPr>
          <w:rStyle w:val="Strong"/>
          <w:rFonts w:eastAsiaTheme="majorEastAsia"/>
          <w:color w:val="000000"/>
          <w:sz w:val="23"/>
          <w:szCs w:val="23"/>
        </w:rPr>
        <w:t>,</w:t>
      </w:r>
      <w:r>
        <w:rPr>
          <w:color w:val="000000"/>
          <w:sz w:val="23"/>
          <w:szCs w:val="23"/>
        </w:rPr>
        <w:t xml:space="preserve"> even in situations that do not pose an active safety threat. In the past, </w:t>
      </w:r>
      <w:r>
        <w:rPr>
          <w:color w:val="000000"/>
          <w:sz w:val="23"/>
          <w:szCs w:val="23"/>
        </w:rPr>
        <w:t>CCTI used</w:t>
      </w:r>
      <w:r>
        <w:rPr>
          <w:color w:val="000000"/>
          <w:sz w:val="23"/>
          <w:szCs w:val="23"/>
        </w:rPr>
        <w:t xml:space="preserve"> discretion in situations where items were unintentionally brought to school, such as toy look-alikes or everyday tools such as a small pocketknife or multi-tool left in a backpack. Under Act 44, some of these situations may now require a notification. Please understand that an increase in messages does</w:t>
      </w:r>
      <w:r>
        <w:rPr>
          <w:rStyle w:val="Strong"/>
          <w:rFonts w:eastAsiaTheme="majorEastAsia"/>
          <w:color w:val="000000"/>
          <w:sz w:val="23"/>
          <w:szCs w:val="23"/>
        </w:rPr>
        <w:t xml:space="preserve"> not </w:t>
      </w:r>
      <w:r>
        <w:rPr>
          <w:color w:val="000000"/>
          <w:sz w:val="23"/>
          <w:szCs w:val="23"/>
        </w:rPr>
        <w:t xml:space="preserve">mean schools are less safe! It is simply a reflection of this new legal requirement that </w:t>
      </w:r>
      <w:r>
        <w:rPr>
          <w:color w:val="000000"/>
          <w:sz w:val="23"/>
          <w:szCs w:val="23"/>
        </w:rPr>
        <w:t>CCTI</w:t>
      </w:r>
      <w:r>
        <w:rPr>
          <w:color w:val="000000"/>
          <w:sz w:val="23"/>
          <w:szCs w:val="23"/>
        </w:rPr>
        <w:t xml:space="preserve"> must adhere to as per Act 44 of 2025.</w:t>
      </w:r>
    </w:p>
    <w:p w14:paraId="0489C68A" w14:textId="77777777" w:rsidR="00FF03C4" w:rsidRDefault="00FF03C4" w:rsidP="00FF03C4">
      <w:pPr>
        <w:pStyle w:val="NormalWeb"/>
        <w:spacing w:before="240" w:beforeAutospacing="0" w:after="240" w:afterAutospacing="0"/>
        <w:rPr>
          <w:rFonts w:ascii="Helvetica" w:hAnsi="Helvetica"/>
          <w:color w:val="000000"/>
          <w:sz w:val="27"/>
          <w:szCs w:val="27"/>
        </w:rPr>
      </w:pPr>
      <w:r>
        <w:rPr>
          <w:color w:val="000000"/>
          <w:sz w:val="23"/>
          <w:szCs w:val="23"/>
        </w:rPr>
        <w:t xml:space="preserve">Families can help lessen the need for these notifications by regularly checking backpacks, jackets, and sports bags, and by reminding students that prohibited items are not allowed at school, on buses, or at school activities. If you ever have a safety concern, please notify the school immediately, or report it through </w:t>
      </w:r>
      <w:r>
        <w:rPr>
          <w:rStyle w:val="Strong"/>
          <w:rFonts w:eastAsiaTheme="majorEastAsia"/>
          <w:color w:val="000000"/>
          <w:sz w:val="23"/>
          <w:szCs w:val="23"/>
        </w:rPr>
        <w:t>Safe2Say Something</w:t>
      </w:r>
      <w:r>
        <w:rPr>
          <w:color w:val="000000"/>
          <w:sz w:val="23"/>
          <w:szCs w:val="23"/>
        </w:rPr>
        <w:t xml:space="preserve"> at </w:t>
      </w:r>
      <w:r>
        <w:rPr>
          <w:rStyle w:val="Strong"/>
          <w:rFonts w:eastAsiaTheme="majorEastAsia"/>
          <w:color w:val="000000"/>
          <w:sz w:val="23"/>
          <w:szCs w:val="23"/>
        </w:rPr>
        <w:t>1-844-723-2729</w:t>
      </w:r>
      <w:r>
        <w:rPr>
          <w:color w:val="000000"/>
          <w:sz w:val="23"/>
          <w:szCs w:val="23"/>
        </w:rPr>
        <w:t>.</w:t>
      </w:r>
    </w:p>
    <w:p w14:paraId="34925A8D" w14:textId="1D6748F9" w:rsidR="00FF03C4" w:rsidRDefault="00FF03C4" w:rsidP="00FF03C4">
      <w:pPr>
        <w:pStyle w:val="NormalWeb"/>
        <w:spacing w:before="240" w:beforeAutospacing="0" w:after="240" w:afterAutospacing="0"/>
        <w:rPr>
          <w:rFonts w:ascii="Helvetica" w:hAnsi="Helvetica"/>
          <w:color w:val="000000"/>
          <w:sz w:val="27"/>
          <w:szCs w:val="27"/>
        </w:rPr>
      </w:pPr>
      <w:r>
        <w:rPr>
          <w:color w:val="000000"/>
          <w:sz w:val="23"/>
          <w:szCs w:val="23"/>
        </w:rPr>
        <w:t xml:space="preserve">Please be assured that </w:t>
      </w:r>
      <w:r>
        <w:rPr>
          <w:color w:val="000000"/>
          <w:sz w:val="23"/>
          <w:szCs w:val="23"/>
        </w:rPr>
        <w:t>we</w:t>
      </w:r>
      <w:r>
        <w:rPr>
          <w:color w:val="000000"/>
          <w:sz w:val="23"/>
          <w:szCs w:val="23"/>
        </w:rPr>
        <w:t xml:space="preserve"> will continue working closely with law enforcement, safety personnel, and threat assessment teams to keep our schools safe. The safety and well-being of our students and staff remain our top priority.</w:t>
      </w:r>
    </w:p>
    <w:p w14:paraId="6DA89276" w14:textId="44DD28DC" w:rsidR="00FF03C4" w:rsidRDefault="00FF03C4" w:rsidP="00FF03C4">
      <w:pPr>
        <w:pStyle w:val="NormalWeb"/>
        <w:spacing w:before="240" w:beforeAutospacing="0" w:after="240" w:afterAutospacing="0"/>
        <w:rPr>
          <w:color w:val="000000"/>
          <w:sz w:val="23"/>
          <w:szCs w:val="23"/>
        </w:rPr>
      </w:pPr>
      <w:r>
        <w:rPr>
          <w:color w:val="000000"/>
          <w:sz w:val="23"/>
          <w:szCs w:val="23"/>
        </w:rPr>
        <w:t>Thank you</w:t>
      </w:r>
      <w:r>
        <w:rPr>
          <w:color w:val="000000"/>
          <w:sz w:val="23"/>
          <w:szCs w:val="23"/>
        </w:rPr>
        <w:t>,</w:t>
      </w:r>
    </w:p>
    <w:p w14:paraId="4484504F" w14:textId="621C0ED9" w:rsidR="006D7CCB" w:rsidRDefault="00B14A71" w:rsidP="00B14A71">
      <w:pPr>
        <w:pStyle w:val="NormalWeb"/>
        <w:spacing w:before="240" w:beforeAutospacing="0" w:after="0" w:afterAutospacing="0"/>
        <w:jc w:val="both"/>
        <w:rPr>
          <w:color w:val="000000"/>
          <w:sz w:val="23"/>
          <w:szCs w:val="23"/>
        </w:rPr>
      </w:pPr>
      <w:r>
        <w:rPr>
          <w:color w:val="000000"/>
          <w:sz w:val="23"/>
          <w:szCs w:val="23"/>
        </w:rPr>
        <w:t>CCTI Administration</w:t>
      </w:r>
    </w:p>
    <w:p w14:paraId="6E899B7B" w14:textId="77777777" w:rsidR="00B14A71" w:rsidRDefault="00B14A71" w:rsidP="00B14A71">
      <w:pPr>
        <w:pStyle w:val="NormalWeb"/>
        <w:spacing w:before="240" w:beforeAutospacing="0" w:after="0" w:afterAutospacing="0"/>
        <w:jc w:val="both"/>
        <w:rPr>
          <w:color w:val="000000"/>
          <w:sz w:val="23"/>
          <w:szCs w:val="23"/>
        </w:rPr>
      </w:pPr>
    </w:p>
    <w:p w14:paraId="52A0F316" w14:textId="77777777" w:rsidR="006D7CCB" w:rsidRDefault="006D7CCB" w:rsidP="006D7CCB">
      <w:pPr>
        <w:pStyle w:val="NormalWeb"/>
        <w:spacing w:before="240" w:beforeAutospacing="0" w:after="240" w:afterAutospacing="0"/>
        <w:rPr>
          <w:color w:val="000000"/>
          <w:sz w:val="23"/>
          <w:szCs w:val="23"/>
        </w:rPr>
      </w:pPr>
    </w:p>
    <w:p w14:paraId="7B0D2213" w14:textId="77777777" w:rsidR="006D7CCB" w:rsidRDefault="006D7CCB" w:rsidP="006D7CCB">
      <w:pPr>
        <w:pStyle w:val="NormalWeb"/>
        <w:spacing w:before="240" w:beforeAutospacing="0" w:after="0" w:afterAutospacing="0"/>
        <w:rPr>
          <w:color w:val="000000"/>
          <w:sz w:val="23"/>
          <w:szCs w:val="23"/>
        </w:rPr>
      </w:pPr>
    </w:p>
    <w:p w14:paraId="7563F9A7" w14:textId="77777777" w:rsidR="00FF03C4" w:rsidRDefault="00FF03C4" w:rsidP="00FF03C4">
      <w:pPr>
        <w:pStyle w:val="NormalWeb"/>
        <w:spacing w:before="240" w:beforeAutospacing="0" w:after="240" w:afterAutospacing="0"/>
        <w:rPr>
          <w:rFonts w:ascii="Helvetica" w:hAnsi="Helvetica"/>
          <w:color w:val="000000"/>
          <w:sz w:val="27"/>
          <w:szCs w:val="27"/>
        </w:rPr>
      </w:pPr>
    </w:p>
    <w:p w14:paraId="0378FD03" w14:textId="77777777" w:rsidR="003E0D64" w:rsidRDefault="003E0D64"/>
    <w:sectPr w:rsidR="003E0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C4"/>
    <w:rsid w:val="003E0D64"/>
    <w:rsid w:val="00556A6D"/>
    <w:rsid w:val="006B44AB"/>
    <w:rsid w:val="006D7CCB"/>
    <w:rsid w:val="007C268E"/>
    <w:rsid w:val="00B14A71"/>
    <w:rsid w:val="00FF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8EF7"/>
  <w15:chartTrackingRefBased/>
  <w15:docId w15:val="{613D4D36-B8BE-40B5-B1CF-E2FADCF8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3C4"/>
    <w:rPr>
      <w:rFonts w:eastAsiaTheme="majorEastAsia" w:cstheme="majorBidi"/>
      <w:color w:val="272727" w:themeColor="text1" w:themeTint="D8"/>
    </w:rPr>
  </w:style>
  <w:style w:type="paragraph" w:styleId="Title">
    <w:name w:val="Title"/>
    <w:basedOn w:val="Normal"/>
    <w:next w:val="Normal"/>
    <w:link w:val="TitleChar"/>
    <w:uiPriority w:val="10"/>
    <w:qFormat/>
    <w:rsid w:val="00FF0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3C4"/>
    <w:pPr>
      <w:spacing w:before="160"/>
      <w:jc w:val="center"/>
    </w:pPr>
    <w:rPr>
      <w:i/>
      <w:iCs/>
      <w:color w:val="404040" w:themeColor="text1" w:themeTint="BF"/>
    </w:rPr>
  </w:style>
  <w:style w:type="character" w:customStyle="1" w:styleId="QuoteChar">
    <w:name w:val="Quote Char"/>
    <w:basedOn w:val="DefaultParagraphFont"/>
    <w:link w:val="Quote"/>
    <w:uiPriority w:val="29"/>
    <w:rsid w:val="00FF03C4"/>
    <w:rPr>
      <w:i/>
      <w:iCs/>
      <w:color w:val="404040" w:themeColor="text1" w:themeTint="BF"/>
    </w:rPr>
  </w:style>
  <w:style w:type="paragraph" w:styleId="ListParagraph">
    <w:name w:val="List Paragraph"/>
    <w:basedOn w:val="Normal"/>
    <w:uiPriority w:val="34"/>
    <w:qFormat/>
    <w:rsid w:val="00FF03C4"/>
    <w:pPr>
      <w:ind w:left="720"/>
      <w:contextualSpacing/>
    </w:pPr>
  </w:style>
  <w:style w:type="character" w:styleId="IntenseEmphasis">
    <w:name w:val="Intense Emphasis"/>
    <w:basedOn w:val="DefaultParagraphFont"/>
    <w:uiPriority w:val="21"/>
    <w:qFormat/>
    <w:rsid w:val="00FF03C4"/>
    <w:rPr>
      <w:i/>
      <w:iCs/>
      <w:color w:val="0F4761" w:themeColor="accent1" w:themeShade="BF"/>
    </w:rPr>
  </w:style>
  <w:style w:type="paragraph" w:styleId="IntenseQuote">
    <w:name w:val="Intense Quote"/>
    <w:basedOn w:val="Normal"/>
    <w:next w:val="Normal"/>
    <w:link w:val="IntenseQuoteChar"/>
    <w:uiPriority w:val="30"/>
    <w:qFormat/>
    <w:rsid w:val="00FF0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3C4"/>
    <w:rPr>
      <w:i/>
      <w:iCs/>
      <w:color w:val="0F4761" w:themeColor="accent1" w:themeShade="BF"/>
    </w:rPr>
  </w:style>
  <w:style w:type="character" w:styleId="IntenseReference">
    <w:name w:val="Intense Reference"/>
    <w:basedOn w:val="DefaultParagraphFont"/>
    <w:uiPriority w:val="32"/>
    <w:qFormat/>
    <w:rsid w:val="00FF03C4"/>
    <w:rPr>
      <w:b/>
      <w:bCs/>
      <w:smallCaps/>
      <w:color w:val="0F4761" w:themeColor="accent1" w:themeShade="BF"/>
      <w:spacing w:val="5"/>
    </w:rPr>
  </w:style>
  <w:style w:type="paragraph" w:styleId="NormalWeb">
    <w:name w:val="Normal (Web)"/>
    <w:basedOn w:val="Normal"/>
    <w:uiPriority w:val="99"/>
    <w:semiHidden/>
    <w:unhideWhenUsed/>
    <w:rsid w:val="00FF03C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0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347</Words>
  <Characters>1887</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Reinbold</dc:creator>
  <cp:keywords/>
  <dc:description/>
  <cp:lastModifiedBy>David Reinbold</cp:lastModifiedBy>
  <cp:revision>1</cp:revision>
  <dcterms:created xsi:type="dcterms:W3CDTF">2026-01-23T15:07:00Z</dcterms:created>
  <dcterms:modified xsi:type="dcterms:W3CDTF">2026-01-23T16:55:00Z</dcterms:modified>
</cp:coreProperties>
</file>